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277DE" w14:textId="77777777" w:rsidR="00C14A16" w:rsidRPr="00D13EAC" w:rsidRDefault="009E165B" w:rsidP="00D13EAC">
      <w:pPr>
        <w:spacing w:line="276" w:lineRule="auto"/>
        <w:jc w:val="center"/>
      </w:pPr>
      <w:r w:rsidRPr="00D13EAC">
        <w:rPr>
          <w:rFonts w:ascii="Ebrima" w:eastAsia="Ebrima" w:hAnsi="Ebrima" w:cs="Ebrima"/>
          <w:b/>
          <w:bCs/>
          <w:color w:val="57409C"/>
        </w:rPr>
        <w:t>CONDITIONS DE TRANSFERT DES CONTRATS DE TRAVAIL</w:t>
      </w:r>
    </w:p>
    <w:p w14:paraId="74BD43C1" w14:textId="77777777" w:rsidR="00C14A16" w:rsidRPr="00D13EAC" w:rsidRDefault="009E165B" w:rsidP="00D13EAC">
      <w:pPr>
        <w:spacing w:line="276" w:lineRule="auto"/>
        <w:jc w:val="center"/>
      </w:pPr>
      <w:r w:rsidRPr="00D13EAC">
        <w:rPr>
          <w:rFonts w:ascii="Ebrima" w:eastAsia="Ebrima" w:hAnsi="Ebrima" w:cs="Ebrima"/>
        </w:rPr>
        <w:t>Dans le cadre de la fusion-absorption de CONSERVATOIRE MUSIQUE EN SEINE par ACCORDS</w:t>
      </w:r>
    </w:p>
    <w:p w14:paraId="1BDD4797" w14:textId="77777777" w:rsidR="00C14A16" w:rsidRPr="00D13EAC" w:rsidRDefault="009E165B" w:rsidP="00D13EAC">
      <w:pPr>
        <w:spacing w:line="276" w:lineRule="auto"/>
        <w:jc w:val="center"/>
        <w:rPr>
          <w:rFonts w:ascii="Ebrima" w:eastAsia="Ebrima" w:hAnsi="Ebrima" w:cs="Ebrima"/>
        </w:rPr>
      </w:pPr>
      <w:r w:rsidRPr="00D13EAC">
        <w:rPr>
          <w:rFonts w:ascii="Ebrima" w:eastAsia="Ebrima" w:hAnsi="Ebrima" w:cs="Ebrima"/>
        </w:rPr>
        <w:t>Document établi conformément à l'article D. 15-4, 7° du décret du 16 août 1901</w:t>
      </w:r>
    </w:p>
    <w:p w14:paraId="78C154A8" w14:textId="29BC5A20" w:rsidR="00D13EAC" w:rsidRPr="00D13EAC" w:rsidRDefault="00D13EAC" w:rsidP="00D13EAC">
      <w:pPr>
        <w:spacing w:line="276" w:lineRule="auto"/>
        <w:jc w:val="center"/>
      </w:pPr>
      <w:r>
        <w:pict w14:anchorId="1827DB5D">
          <v:rect id="_x0000_i1025" style="width:481.9pt;height:2pt;mso-position-horizontal:absolute;mso-position-horizontal-relative:text;mso-position-vertical:absolute;mso-position-vertical-relative:text" o:hralign="center" o:hrstd="t" o:hrnoshade="t" o:hr="t" fillcolor="#73ba87 [3205]" stroked="f"/>
        </w:pict>
      </w:r>
    </w:p>
    <w:p w14:paraId="081DE49F" w14:textId="77777777" w:rsidR="00D13EAC" w:rsidRDefault="00D13EAC" w:rsidP="00D13EAC">
      <w:pPr>
        <w:pBdr>
          <w:bottom w:val="single" w:sz="6" w:space="1" w:color="57409C"/>
        </w:pBdr>
        <w:spacing w:line="276" w:lineRule="auto"/>
        <w:rPr>
          <w:rFonts w:ascii="Ebrima" w:eastAsia="Ebrima" w:hAnsi="Ebrima" w:cs="Ebrima"/>
          <w:b/>
          <w:bCs/>
          <w:color w:val="57409C"/>
        </w:rPr>
      </w:pPr>
    </w:p>
    <w:p w14:paraId="18FB02AF" w14:textId="77777777" w:rsidR="00D13EAC" w:rsidRDefault="00D13EAC" w:rsidP="00D13EAC">
      <w:pPr>
        <w:pBdr>
          <w:bottom w:val="single" w:sz="6" w:space="1" w:color="57409C"/>
        </w:pBdr>
        <w:spacing w:line="276" w:lineRule="auto"/>
        <w:rPr>
          <w:rFonts w:ascii="Ebrima" w:eastAsia="Ebrima" w:hAnsi="Ebrima" w:cs="Ebrima"/>
          <w:b/>
          <w:bCs/>
          <w:color w:val="57409C"/>
        </w:rPr>
      </w:pPr>
    </w:p>
    <w:p w14:paraId="3F89E746" w14:textId="39DA55E4" w:rsidR="00D13EAC" w:rsidRDefault="009E165B" w:rsidP="00D13EAC">
      <w:pPr>
        <w:pBdr>
          <w:bottom w:val="single" w:sz="6" w:space="1" w:color="57409C"/>
        </w:pBdr>
        <w:spacing w:line="276" w:lineRule="auto"/>
      </w:pPr>
      <w:r w:rsidRPr="00D13EAC">
        <w:rPr>
          <w:rFonts w:ascii="Ebrima" w:eastAsia="Ebrima" w:hAnsi="Ebrima" w:cs="Ebrima"/>
          <w:b/>
          <w:bCs/>
          <w:color w:val="57409C"/>
        </w:rPr>
        <w:t xml:space="preserve">I. </w:t>
      </w:r>
      <w:r w:rsidRPr="00D13EAC">
        <w:rPr>
          <w:rFonts w:ascii="Ebrima" w:eastAsia="Ebrima" w:hAnsi="Ebrima" w:cs="Ebrima"/>
          <w:b/>
          <w:bCs/>
          <w:color w:val="57409C"/>
        </w:rPr>
        <w:t>FONDEMENT LÉGAL DU TRANSFERT</w:t>
      </w:r>
    </w:p>
    <w:p w14:paraId="5B8F3715" w14:textId="77777777" w:rsidR="00D13EAC" w:rsidRDefault="00D13EAC" w:rsidP="00D13EAC">
      <w:pPr>
        <w:pBdr>
          <w:bottom w:val="single" w:sz="6" w:space="1" w:color="57409C"/>
        </w:pBdr>
        <w:spacing w:line="276" w:lineRule="auto"/>
        <w:rPr>
          <w:rFonts w:ascii="Ebrima" w:eastAsia="Ebrima" w:hAnsi="Ebrima" w:cs="Ebrima"/>
        </w:rPr>
      </w:pPr>
    </w:p>
    <w:p w14:paraId="424BB80D" w14:textId="7E3BB514" w:rsidR="00D13EAC" w:rsidRDefault="009E165B" w:rsidP="00D13EAC">
      <w:pPr>
        <w:pBdr>
          <w:bottom w:val="single" w:sz="6" w:space="1" w:color="57409C"/>
        </w:pBdr>
        <w:spacing w:line="276" w:lineRule="auto"/>
        <w:jc w:val="both"/>
        <w:rPr>
          <w:rFonts w:ascii="Ebrima" w:eastAsia="Ebrima" w:hAnsi="Ebrima" w:cs="Ebrima"/>
        </w:rPr>
      </w:pPr>
      <w:r w:rsidRPr="00D13EAC">
        <w:rPr>
          <w:rFonts w:ascii="Ebrima" w:eastAsia="Ebrima" w:hAnsi="Ebrima" w:cs="Ebrima"/>
        </w:rPr>
        <w:t>E</w:t>
      </w:r>
      <w:r w:rsidRPr="00D13EAC">
        <w:rPr>
          <w:rFonts w:ascii="Ebrima" w:eastAsia="Ebrima" w:hAnsi="Ebrima" w:cs="Ebrima"/>
        </w:rPr>
        <w:t>n application de l'article L. 1224-1 du Code du travail, tous les contrats de travail en cours au jour de la réalisation définitive de la fusion-absorption seront transférés de plein droit à l'association absorbante ACCORDS</w:t>
      </w:r>
      <w:r w:rsidR="00D13EAC">
        <w:rPr>
          <w:rFonts w:ascii="Ebrima" w:eastAsia="Ebrima" w:hAnsi="Ebrima" w:cs="Ebrima"/>
        </w:rPr>
        <w:t>.</w:t>
      </w:r>
    </w:p>
    <w:p w14:paraId="719854AA" w14:textId="77777777" w:rsidR="00D13EAC" w:rsidRDefault="00D13EAC" w:rsidP="00D13EAC">
      <w:pPr>
        <w:pBdr>
          <w:bottom w:val="single" w:sz="6" w:space="1" w:color="57409C"/>
        </w:pBdr>
        <w:spacing w:line="276" w:lineRule="auto"/>
        <w:jc w:val="both"/>
      </w:pPr>
    </w:p>
    <w:p w14:paraId="541EC5D8" w14:textId="77777777" w:rsidR="00D13EAC" w:rsidRDefault="009E165B" w:rsidP="00D13EAC">
      <w:pPr>
        <w:pBdr>
          <w:bottom w:val="single" w:sz="6" w:space="1" w:color="57409C"/>
        </w:pBdr>
        <w:spacing w:line="276" w:lineRule="auto"/>
        <w:jc w:val="both"/>
      </w:pPr>
      <w:r w:rsidRPr="00D13EAC">
        <w:rPr>
          <w:rFonts w:ascii="Ebrima" w:eastAsia="Ebrima" w:hAnsi="Ebrima" w:cs="Ebrima"/>
        </w:rPr>
        <w:t>C</w:t>
      </w:r>
      <w:r w:rsidRPr="00D13EAC">
        <w:rPr>
          <w:rFonts w:ascii="Ebrima" w:eastAsia="Ebrima" w:hAnsi="Ebrima" w:cs="Ebrima"/>
        </w:rPr>
        <w:t>e transfert est automatique et opposable aux salariés comme à l'association absorbante. Il s'applique indépendamment de la nature du contrat (CDI, CDD, temps plein, temps partiel) et de l'ancienneté du salarié.</w:t>
      </w:r>
    </w:p>
    <w:p w14:paraId="6E10FD25" w14:textId="77777777" w:rsidR="00D13EAC" w:rsidRDefault="00D13EAC" w:rsidP="00D13EAC">
      <w:pPr>
        <w:pBdr>
          <w:bottom w:val="single" w:sz="6" w:space="1" w:color="57409C"/>
        </w:pBdr>
        <w:spacing w:line="276" w:lineRule="auto"/>
        <w:jc w:val="both"/>
      </w:pPr>
    </w:p>
    <w:p w14:paraId="0A7DCEF0" w14:textId="3B98C02B" w:rsidR="00C14A16" w:rsidRDefault="009E165B" w:rsidP="00D13EAC">
      <w:pPr>
        <w:pBdr>
          <w:bottom w:val="single" w:sz="6" w:space="1" w:color="57409C"/>
        </w:pBdr>
        <w:spacing w:line="276" w:lineRule="auto"/>
        <w:jc w:val="both"/>
        <w:rPr>
          <w:rFonts w:ascii="Ebrima" w:eastAsia="Ebrima" w:hAnsi="Ebrima" w:cs="Ebrima"/>
        </w:rPr>
      </w:pPr>
      <w:r w:rsidRPr="00D13EAC">
        <w:rPr>
          <w:rFonts w:ascii="Ebrima" w:eastAsia="Ebrima" w:hAnsi="Ebrima" w:cs="Ebrima"/>
        </w:rPr>
        <w:t>Conformément à l'article L. 1224-2 du Code du travail, ACCORDS est tenue, envers les salariés transférés, aux obligations qui incombaient à CONSERVATOIRE MUSIQUE EN SEINE à la date de réalisation de l'opération, notamment en matière de rémunération, d'ancienneté et de droits acquis.</w:t>
      </w:r>
    </w:p>
    <w:p w14:paraId="6B2DA97A" w14:textId="77777777" w:rsidR="00D13EAC" w:rsidRPr="00D13EAC" w:rsidRDefault="00D13EAC" w:rsidP="00D13EAC">
      <w:pPr>
        <w:pBdr>
          <w:bottom w:val="single" w:sz="6" w:space="1" w:color="57409C"/>
        </w:pBdr>
        <w:spacing w:line="276" w:lineRule="auto"/>
      </w:pPr>
    </w:p>
    <w:p w14:paraId="06C85E11" w14:textId="77777777" w:rsidR="00D13EAC" w:rsidRDefault="009E165B" w:rsidP="00D13EAC">
      <w:pPr>
        <w:pBdr>
          <w:bottom w:val="single" w:sz="6" w:space="1" w:color="57409C"/>
        </w:pBdr>
        <w:spacing w:line="276" w:lineRule="auto"/>
      </w:pPr>
      <w:r w:rsidRPr="00D13EAC">
        <w:rPr>
          <w:rFonts w:ascii="Ebrima" w:eastAsia="Ebrima" w:hAnsi="Ebrima" w:cs="Ebrima"/>
          <w:b/>
          <w:bCs/>
          <w:color w:val="57409C"/>
        </w:rPr>
        <w:t>II. DATE DE PRISE D'EFFET DU TRANSFERT</w:t>
      </w:r>
    </w:p>
    <w:p w14:paraId="132C6716" w14:textId="77777777" w:rsidR="00D13EAC" w:rsidRDefault="00D13EAC" w:rsidP="00D13EAC">
      <w:pPr>
        <w:pBdr>
          <w:bottom w:val="single" w:sz="6" w:space="1" w:color="57409C"/>
        </w:pBdr>
        <w:spacing w:line="276" w:lineRule="auto"/>
      </w:pPr>
    </w:p>
    <w:p w14:paraId="26C8FE2C" w14:textId="77777777" w:rsidR="00D13EAC" w:rsidRDefault="009E165B" w:rsidP="00D13EAC">
      <w:pPr>
        <w:pBdr>
          <w:bottom w:val="single" w:sz="6" w:space="1" w:color="57409C"/>
        </w:pBdr>
        <w:spacing w:line="276" w:lineRule="auto"/>
        <w:jc w:val="both"/>
      </w:pPr>
      <w:r w:rsidRPr="00D13EAC">
        <w:rPr>
          <w:rFonts w:ascii="Ebrima" w:eastAsia="Ebrima" w:hAnsi="Ebrima" w:cs="Ebrima"/>
        </w:rPr>
        <w:t>Le transfert des contrats de travail prendra effet à la date de réalisation définitive de la fusion-absorption, soit au jour de l'assemblée générale extraordinaire ayant approuvé l'opération, sous réserve de la réalisation de l'ensemble des conditions suspensives prévues au traité de fusion.</w:t>
      </w:r>
    </w:p>
    <w:p w14:paraId="28981909" w14:textId="77777777" w:rsidR="00D13EAC" w:rsidRDefault="00D13EAC" w:rsidP="00D13EAC">
      <w:pPr>
        <w:pBdr>
          <w:bottom w:val="single" w:sz="6" w:space="1" w:color="57409C"/>
        </w:pBdr>
        <w:spacing w:line="276" w:lineRule="auto"/>
        <w:jc w:val="both"/>
      </w:pPr>
    </w:p>
    <w:p w14:paraId="462682DF" w14:textId="07CB9823" w:rsidR="00C14A16" w:rsidRPr="00D13EAC" w:rsidRDefault="009E165B" w:rsidP="00D13EAC">
      <w:pPr>
        <w:pBdr>
          <w:bottom w:val="single" w:sz="6" w:space="1" w:color="57409C"/>
        </w:pBdr>
        <w:spacing w:line="276" w:lineRule="auto"/>
        <w:jc w:val="both"/>
      </w:pPr>
      <w:r w:rsidRPr="00D13EAC">
        <w:rPr>
          <w:rFonts w:ascii="Ebrima" w:eastAsia="Ebrima" w:hAnsi="Ebrima" w:cs="Ebrima"/>
        </w:rPr>
        <w:t>À cette date, ACCORDS sera substituée de plein droit à CONSERVATOIRE MUSIQUE EN SEINE dans l'ensemble des droits et obligations résultant des contrats de travail en cours.</w:t>
      </w:r>
    </w:p>
    <w:p w14:paraId="57062162" w14:textId="77777777" w:rsidR="00D13EAC" w:rsidRDefault="00D13EAC" w:rsidP="00D13EAC">
      <w:pPr>
        <w:pBdr>
          <w:bottom w:val="single" w:sz="6" w:space="1" w:color="57409C"/>
        </w:pBdr>
        <w:spacing w:line="276" w:lineRule="auto"/>
        <w:rPr>
          <w:rFonts w:ascii="Ebrima" w:eastAsia="Ebrima" w:hAnsi="Ebrima" w:cs="Ebrima"/>
          <w:b/>
          <w:bCs/>
          <w:color w:val="57409C"/>
        </w:rPr>
      </w:pPr>
    </w:p>
    <w:p w14:paraId="0C0B26CC" w14:textId="77777777" w:rsidR="00D13EAC" w:rsidRDefault="009E165B" w:rsidP="00D13EAC">
      <w:pPr>
        <w:pBdr>
          <w:bottom w:val="single" w:sz="6" w:space="1" w:color="57409C"/>
        </w:pBdr>
        <w:spacing w:line="276" w:lineRule="auto"/>
      </w:pPr>
      <w:r w:rsidRPr="00D13EAC">
        <w:rPr>
          <w:rFonts w:ascii="Ebrima" w:eastAsia="Ebrima" w:hAnsi="Ebrima" w:cs="Ebrima"/>
          <w:b/>
          <w:bCs/>
          <w:color w:val="57409C"/>
        </w:rPr>
        <w:t>III. MAINTIEN DES CONDITIONS D'EMPLOI</w:t>
      </w:r>
    </w:p>
    <w:p w14:paraId="6FEB1308" w14:textId="77777777" w:rsidR="00D13EAC" w:rsidRDefault="00D13EAC" w:rsidP="00D13EAC">
      <w:pPr>
        <w:pBdr>
          <w:bottom w:val="single" w:sz="6" w:space="1" w:color="57409C"/>
        </w:pBdr>
        <w:spacing w:line="276" w:lineRule="auto"/>
      </w:pPr>
    </w:p>
    <w:p w14:paraId="76483D44" w14:textId="77777777" w:rsidR="00D13EAC" w:rsidRPr="00D13EAC" w:rsidRDefault="009E165B" w:rsidP="00D13EAC">
      <w:pPr>
        <w:pBdr>
          <w:bottom w:val="single" w:sz="6" w:space="1" w:color="57409C"/>
        </w:pBdr>
        <w:spacing w:line="276" w:lineRule="auto"/>
        <w:rPr>
          <w:smallCaps/>
          <w:color w:val="73BA87" w:themeColor="accent2"/>
        </w:rPr>
      </w:pPr>
      <w:r w:rsidRPr="00D13EAC">
        <w:rPr>
          <w:rFonts w:ascii="Ebrima" w:eastAsia="Ebrima" w:hAnsi="Ebrima" w:cs="Ebrima"/>
          <w:b/>
          <w:bCs/>
          <w:smallCaps/>
          <w:color w:val="73BA87" w:themeColor="accent2"/>
        </w:rPr>
        <w:t>3.1 Ancienneté</w:t>
      </w:r>
    </w:p>
    <w:p w14:paraId="19D63288" w14:textId="77777777" w:rsidR="00D13EAC" w:rsidRDefault="00D13EAC" w:rsidP="00D13EAC">
      <w:pPr>
        <w:pBdr>
          <w:bottom w:val="single" w:sz="6" w:space="1" w:color="57409C"/>
        </w:pBdr>
        <w:spacing w:line="276" w:lineRule="auto"/>
      </w:pPr>
    </w:p>
    <w:p w14:paraId="6F34C591" w14:textId="77777777" w:rsidR="00D13EAC" w:rsidRDefault="009E165B" w:rsidP="00D13EAC">
      <w:pPr>
        <w:pBdr>
          <w:bottom w:val="single" w:sz="6" w:space="1" w:color="57409C"/>
        </w:pBdr>
        <w:spacing w:line="276" w:lineRule="auto"/>
        <w:jc w:val="both"/>
      </w:pPr>
      <w:r w:rsidRPr="00D13EAC">
        <w:rPr>
          <w:rFonts w:ascii="Ebrima" w:eastAsia="Ebrima" w:hAnsi="Ebrima" w:cs="Ebrima"/>
        </w:rPr>
        <w:t>L'ancienneté acquise par les salariés au sein de CONSERVATOIRE MUSIQUE EN SEINE est intégralement reprise par ACCORDS à compter de la date d'entrée dans l'association absorbée. Elle sera prise en compte pour l'application de toutes les dispositions légales, conventionnelles et contractuelles qui s'y réfèrent.</w:t>
      </w:r>
    </w:p>
    <w:p w14:paraId="5B625549" w14:textId="77777777" w:rsidR="00D13EAC" w:rsidRDefault="00D13EAC" w:rsidP="00D13EAC">
      <w:pPr>
        <w:pBdr>
          <w:bottom w:val="single" w:sz="6" w:space="1" w:color="57409C"/>
        </w:pBdr>
        <w:spacing w:line="276" w:lineRule="auto"/>
      </w:pPr>
    </w:p>
    <w:p w14:paraId="4401DB59" w14:textId="77777777" w:rsidR="00D13EAC" w:rsidRPr="00D13EAC" w:rsidRDefault="009E165B" w:rsidP="00D13EAC">
      <w:pPr>
        <w:pBdr>
          <w:bottom w:val="single" w:sz="6" w:space="1" w:color="57409C"/>
        </w:pBdr>
        <w:spacing w:line="276" w:lineRule="auto"/>
        <w:rPr>
          <w:smallCaps/>
          <w:color w:val="73BA87" w:themeColor="accent2"/>
        </w:rPr>
      </w:pPr>
      <w:r w:rsidRPr="00D13EAC">
        <w:rPr>
          <w:rFonts w:ascii="Ebrima" w:eastAsia="Ebrima" w:hAnsi="Ebrima" w:cs="Ebrima"/>
          <w:b/>
          <w:bCs/>
          <w:smallCaps/>
          <w:color w:val="73BA87" w:themeColor="accent2"/>
        </w:rPr>
        <w:t>3.2 Rémunération</w:t>
      </w:r>
    </w:p>
    <w:p w14:paraId="7FF1CB9E" w14:textId="77777777" w:rsidR="00D13EAC" w:rsidRDefault="00D13EAC" w:rsidP="00D13EAC">
      <w:pPr>
        <w:pBdr>
          <w:bottom w:val="single" w:sz="6" w:space="1" w:color="57409C"/>
        </w:pBdr>
        <w:spacing w:line="276" w:lineRule="auto"/>
      </w:pPr>
    </w:p>
    <w:p w14:paraId="672CB084" w14:textId="77777777" w:rsidR="00D13EAC" w:rsidRDefault="009E165B" w:rsidP="00D13EAC">
      <w:pPr>
        <w:pBdr>
          <w:bottom w:val="single" w:sz="6" w:space="1" w:color="57409C"/>
        </w:pBdr>
        <w:spacing w:line="276" w:lineRule="auto"/>
      </w:pPr>
      <w:r w:rsidRPr="00D13EAC">
        <w:rPr>
          <w:rFonts w:ascii="Ebrima" w:eastAsia="Ebrima" w:hAnsi="Ebrima" w:cs="Ebrima"/>
        </w:rPr>
        <w:t>Les salariés transférés conservent leur rémunération contractuelle en vigueur à la date du transfert. ACCORDS ne peut, du seul fait de la fusion, réduire la rémunération d'un salarié transféré.</w:t>
      </w:r>
    </w:p>
    <w:p w14:paraId="20562EE0" w14:textId="77777777" w:rsidR="00D13EAC" w:rsidRDefault="00D13EAC" w:rsidP="00D13EAC">
      <w:pPr>
        <w:pBdr>
          <w:bottom w:val="single" w:sz="6" w:space="1" w:color="57409C"/>
        </w:pBdr>
        <w:spacing w:line="276" w:lineRule="auto"/>
      </w:pPr>
    </w:p>
    <w:p w14:paraId="07633407" w14:textId="77777777" w:rsidR="00D13EAC" w:rsidRPr="00D13EAC" w:rsidRDefault="009E165B" w:rsidP="00D13EAC">
      <w:pPr>
        <w:pBdr>
          <w:bottom w:val="single" w:sz="6" w:space="1" w:color="57409C"/>
        </w:pBdr>
        <w:spacing w:line="276" w:lineRule="auto"/>
        <w:rPr>
          <w:smallCaps/>
          <w:color w:val="73BA87" w:themeColor="accent2"/>
        </w:rPr>
      </w:pPr>
      <w:r w:rsidRPr="00D13EAC">
        <w:rPr>
          <w:rFonts w:ascii="Ebrima" w:eastAsia="Ebrima" w:hAnsi="Ebrima" w:cs="Ebrima"/>
          <w:b/>
          <w:bCs/>
          <w:smallCaps/>
          <w:color w:val="73BA87" w:themeColor="accent2"/>
        </w:rPr>
        <w:t>3.3 Avantages individuels acquis</w:t>
      </w:r>
    </w:p>
    <w:p w14:paraId="512D15F8" w14:textId="77777777" w:rsidR="00D13EAC" w:rsidRDefault="00D13EAC" w:rsidP="00D13EAC">
      <w:pPr>
        <w:pBdr>
          <w:bottom w:val="single" w:sz="6" w:space="1" w:color="57409C"/>
        </w:pBdr>
        <w:spacing w:line="276" w:lineRule="auto"/>
      </w:pPr>
    </w:p>
    <w:p w14:paraId="7F9FA6C6" w14:textId="77777777" w:rsidR="00D13EAC" w:rsidRDefault="009E165B" w:rsidP="00D13EAC">
      <w:pPr>
        <w:pBdr>
          <w:bottom w:val="single" w:sz="6" w:space="1" w:color="57409C"/>
        </w:pBdr>
        <w:spacing w:line="276" w:lineRule="auto"/>
      </w:pPr>
      <w:r w:rsidRPr="00D13EAC">
        <w:rPr>
          <w:rFonts w:ascii="Ebrima" w:eastAsia="Ebrima" w:hAnsi="Ebrima" w:cs="Ebrima"/>
        </w:rPr>
        <w:t>Les avantages individuels acquis au titre du contrat de travail</w:t>
      </w:r>
      <w:r w:rsidR="00D13EAC">
        <w:rPr>
          <w:rFonts w:ascii="Ebrima" w:eastAsia="Ebrima" w:hAnsi="Ebrima" w:cs="Ebrima"/>
        </w:rPr>
        <w:t xml:space="preserve">, </w:t>
      </w:r>
      <w:r w:rsidRPr="00D13EAC">
        <w:rPr>
          <w:rFonts w:ascii="Ebrima" w:eastAsia="Ebrima" w:hAnsi="Ebrima" w:cs="Ebrima"/>
        </w:rPr>
        <w:t>notamment les clauses particulières négociées individuellement</w:t>
      </w:r>
      <w:r w:rsidR="00D13EAC">
        <w:rPr>
          <w:rFonts w:ascii="Ebrima" w:eastAsia="Ebrima" w:hAnsi="Ebrima" w:cs="Ebrima"/>
        </w:rPr>
        <w:t xml:space="preserve">, </w:t>
      </w:r>
      <w:r w:rsidRPr="00D13EAC">
        <w:rPr>
          <w:rFonts w:ascii="Ebrima" w:eastAsia="Ebrima" w:hAnsi="Ebrima" w:cs="Ebrima"/>
        </w:rPr>
        <w:t>sont maintenus. Les avantages collectifs liés à l'appartenance à CONSERVATOIRE MUSIQUE EN SEINE en tant que personne morale autonome cessent en revanche à la date de dissolution de celle-ci.</w:t>
      </w:r>
    </w:p>
    <w:p w14:paraId="3CD36726" w14:textId="77777777" w:rsidR="00D13EAC" w:rsidRDefault="00D13EAC" w:rsidP="00D13EAC">
      <w:pPr>
        <w:pBdr>
          <w:bottom w:val="single" w:sz="6" w:space="1" w:color="57409C"/>
        </w:pBdr>
        <w:spacing w:line="276" w:lineRule="auto"/>
      </w:pPr>
    </w:p>
    <w:p w14:paraId="5E34D900" w14:textId="77777777" w:rsidR="00D13EAC" w:rsidRDefault="00D13EAC" w:rsidP="00D13EAC">
      <w:pPr>
        <w:pBdr>
          <w:bottom w:val="single" w:sz="6" w:space="1" w:color="57409C"/>
        </w:pBdr>
        <w:spacing w:line="276" w:lineRule="auto"/>
      </w:pPr>
    </w:p>
    <w:p w14:paraId="6B065DE4" w14:textId="77777777" w:rsidR="00D13EAC" w:rsidRDefault="00D13EAC" w:rsidP="00D13EAC">
      <w:pPr>
        <w:pBdr>
          <w:bottom w:val="single" w:sz="6" w:space="1" w:color="57409C"/>
        </w:pBdr>
        <w:spacing w:line="276" w:lineRule="auto"/>
      </w:pPr>
    </w:p>
    <w:p w14:paraId="40581D34" w14:textId="6C5DF17E" w:rsidR="00D13EAC" w:rsidRPr="00D13EAC" w:rsidRDefault="009E165B" w:rsidP="00D13EAC">
      <w:pPr>
        <w:pBdr>
          <w:bottom w:val="single" w:sz="6" w:space="1" w:color="57409C"/>
        </w:pBdr>
        <w:spacing w:line="276" w:lineRule="auto"/>
      </w:pPr>
      <w:r w:rsidRPr="00D13EAC">
        <w:rPr>
          <w:rFonts w:ascii="Ebrima" w:eastAsia="Ebrima" w:hAnsi="Ebrima" w:cs="Ebrima"/>
          <w:b/>
          <w:bCs/>
          <w:smallCaps/>
          <w:color w:val="73BA87" w:themeColor="accent2"/>
        </w:rPr>
        <w:lastRenderedPageBreak/>
        <w:t>3.4 Congés payés et droits à repos</w:t>
      </w:r>
    </w:p>
    <w:p w14:paraId="364ABF9C" w14:textId="77777777" w:rsidR="00D13EAC" w:rsidRDefault="00D13EAC" w:rsidP="00D13EAC">
      <w:pPr>
        <w:pBdr>
          <w:bottom w:val="single" w:sz="6" w:space="1" w:color="57409C"/>
        </w:pBdr>
        <w:spacing w:line="276" w:lineRule="auto"/>
      </w:pPr>
    </w:p>
    <w:p w14:paraId="4FB7EF9F" w14:textId="77777777" w:rsidR="00D13EAC" w:rsidRDefault="009E165B" w:rsidP="00D13EAC">
      <w:pPr>
        <w:pBdr>
          <w:bottom w:val="single" w:sz="6" w:space="1" w:color="57409C"/>
        </w:pBdr>
        <w:spacing w:line="276" w:lineRule="auto"/>
      </w:pPr>
      <w:r w:rsidRPr="00D13EAC">
        <w:rPr>
          <w:rFonts w:ascii="Ebrima" w:eastAsia="Ebrima" w:hAnsi="Ebrima" w:cs="Ebrima"/>
        </w:rPr>
        <w:t>Les droits à congés payés acquis et non pris à la date de réalisation de la fusion sont repris par ACCORDS, qui en assumera le financement. Il en va de même pour tout solde de repos compensateur ou de récupération.</w:t>
      </w:r>
    </w:p>
    <w:p w14:paraId="1C3C0E8B" w14:textId="77777777" w:rsidR="00D13EAC" w:rsidRDefault="00D13EAC" w:rsidP="00D13EAC">
      <w:pPr>
        <w:pBdr>
          <w:bottom w:val="single" w:sz="6" w:space="1" w:color="57409C"/>
        </w:pBdr>
        <w:spacing w:line="276" w:lineRule="auto"/>
      </w:pPr>
    </w:p>
    <w:p w14:paraId="22609217" w14:textId="5E707B6E" w:rsidR="00D13EAC" w:rsidRDefault="009E165B" w:rsidP="00D13EAC">
      <w:pPr>
        <w:pBdr>
          <w:bottom w:val="single" w:sz="6" w:space="1" w:color="57409C"/>
        </w:pBdr>
        <w:spacing w:line="276" w:lineRule="auto"/>
      </w:pPr>
      <w:r w:rsidRPr="00D13EAC">
        <w:rPr>
          <w:rFonts w:ascii="Ebrima" w:eastAsia="Ebrima" w:hAnsi="Ebrima" w:cs="Ebrima"/>
          <w:b/>
          <w:bCs/>
          <w:color w:val="57409C"/>
        </w:rPr>
        <w:t>IV. CONVENTION COLLECTIVE APPLICABLE</w:t>
      </w:r>
    </w:p>
    <w:p w14:paraId="10DC453F" w14:textId="77777777" w:rsidR="00D13EAC" w:rsidRDefault="00D13EAC" w:rsidP="00D13EAC">
      <w:pPr>
        <w:pBdr>
          <w:bottom w:val="single" w:sz="6" w:space="1" w:color="57409C"/>
        </w:pBdr>
        <w:spacing w:line="276" w:lineRule="auto"/>
      </w:pPr>
    </w:p>
    <w:p w14:paraId="04D135F8" w14:textId="77777777" w:rsidR="00D13EAC" w:rsidRDefault="009E165B" w:rsidP="00D13EAC">
      <w:pPr>
        <w:pBdr>
          <w:bottom w:val="single" w:sz="6" w:space="1" w:color="57409C"/>
        </w:pBdr>
        <w:spacing w:line="276" w:lineRule="auto"/>
      </w:pPr>
      <w:r w:rsidRPr="00D13EAC">
        <w:rPr>
          <w:rFonts w:ascii="Ebrima" w:eastAsia="Ebrima" w:hAnsi="Ebrima" w:cs="Ebrima"/>
        </w:rPr>
        <w:t>Les salariés de CONSERVATOIRE MUSIQUE EN SEINE sont actuellement couverts par la Convention collective nationale de l'animation (ECLAT) — IDCC 1518.</w:t>
      </w:r>
    </w:p>
    <w:p w14:paraId="28B6ECA1" w14:textId="77777777" w:rsidR="00D13EAC" w:rsidRDefault="00D13EAC" w:rsidP="00D13EAC">
      <w:pPr>
        <w:pBdr>
          <w:bottom w:val="single" w:sz="6" w:space="1" w:color="57409C"/>
        </w:pBdr>
        <w:spacing w:line="276" w:lineRule="auto"/>
      </w:pPr>
    </w:p>
    <w:p w14:paraId="31487312" w14:textId="77777777" w:rsidR="00D13EAC" w:rsidRDefault="009E165B" w:rsidP="00D13EAC">
      <w:pPr>
        <w:pBdr>
          <w:bottom w:val="single" w:sz="6" w:space="1" w:color="57409C"/>
        </w:pBdr>
        <w:spacing w:line="276" w:lineRule="auto"/>
      </w:pPr>
      <w:r w:rsidRPr="00D13EAC">
        <w:rPr>
          <w:rFonts w:ascii="Ebrima" w:eastAsia="Ebrima" w:hAnsi="Ebrima" w:cs="Ebrima"/>
        </w:rPr>
        <w:t>ACCORDS applique elle-même la Convention collective nationale de l'animation (ECLAT) — IDCC 1518.</w:t>
      </w:r>
    </w:p>
    <w:p w14:paraId="369B0CB8" w14:textId="77777777" w:rsidR="00D13EAC" w:rsidRDefault="00D13EAC" w:rsidP="00D13EAC">
      <w:pPr>
        <w:pBdr>
          <w:bottom w:val="single" w:sz="6" w:space="1" w:color="57409C"/>
        </w:pBdr>
        <w:spacing w:line="276" w:lineRule="auto"/>
      </w:pPr>
    </w:p>
    <w:p w14:paraId="3539984F" w14:textId="43733A94" w:rsidR="00C14A16" w:rsidRDefault="009E165B" w:rsidP="00D13EAC">
      <w:pPr>
        <w:pBdr>
          <w:bottom w:val="single" w:sz="6" w:space="1" w:color="57409C"/>
        </w:pBdr>
        <w:spacing w:line="276" w:lineRule="auto"/>
        <w:rPr>
          <w:rFonts w:ascii="Ebrima" w:eastAsia="Ebrima" w:hAnsi="Ebrima" w:cs="Ebrima"/>
        </w:rPr>
      </w:pPr>
      <w:r w:rsidRPr="00D13EAC">
        <w:rPr>
          <w:rFonts w:ascii="Ebrima" w:eastAsia="Ebrima" w:hAnsi="Ebrima" w:cs="Ebrima"/>
        </w:rPr>
        <w:t>En conséquence, le transfert n'entraîne aucun changement de convention collective applicable. Les salariés transférés demeurent soumis aux mêmes dispositions conventionnelles que celles dont ils bénéficiaient au sein de CONSERVATOIRE MUSIQUE EN SEINE. Aucune période de transition ni aucune négociation sur le statut collectif n'est requise.</w:t>
      </w:r>
    </w:p>
    <w:p w14:paraId="41D8F161" w14:textId="77777777" w:rsidR="00D13EAC" w:rsidRPr="00D13EAC" w:rsidRDefault="00D13EAC" w:rsidP="00D13EAC">
      <w:pPr>
        <w:pBdr>
          <w:bottom w:val="single" w:sz="6" w:space="1" w:color="57409C"/>
        </w:pBdr>
        <w:spacing w:line="276" w:lineRule="auto"/>
      </w:pPr>
    </w:p>
    <w:p w14:paraId="5DABF37B" w14:textId="77777777" w:rsidR="00D13EAC" w:rsidRDefault="009E165B" w:rsidP="00D13EAC">
      <w:pPr>
        <w:pBdr>
          <w:bottom w:val="single" w:sz="6" w:space="1" w:color="57409C"/>
        </w:pBdr>
        <w:spacing w:line="276" w:lineRule="auto"/>
      </w:pPr>
      <w:r w:rsidRPr="00D13EAC">
        <w:rPr>
          <w:rFonts w:ascii="Ebrima" w:eastAsia="Ebrima" w:hAnsi="Ebrima" w:cs="Ebrima"/>
          <w:b/>
          <w:bCs/>
          <w:color w:val="57409C"/>
        </w:rPr>
        <w:t>V. SORT DES ACCORDS COLLECTIFS</w:t>
      </w:r>
    </w:p>
    <w:p w14:paraId="6A28C4B7" w14:textId="77777777" w:rsidR="00D13EAC" w:rsidRDefault="00D13EAC" w:rsidP="00D13EAC">
      <w:pPr>
        <w:pBdr>
          <w:bottom w:val="single" w:sz="6" w:space="1" w:color="57409C"/>
        </w:pBdr>
        <w:spacing w:line="276" w:lineRule="auto"/>
      </w:pPr>
    </w:p>
    <w:p w14:paraId="7126CC46" w14:textId="77777777" w:rsidR="00D13EAC" w:rsidRDefault="009E165B" w:rsidP="00D13EAC">
      <w:pPr>
        <w:pBdr>
          <w:bottom w:val="single" w:sz="6" w:space="1" w:color="57409C"/>
        </w:pBdr>
        <w:spacing w:line="276" w:lineRule="auto"/>
        <w:jc w:val="both"/>
      </w:pPr>
      <w:r w:rsidRPr="00D13EAC">
        <w:rPr>
          <w:rFonts w:ascii="Ebrima" w:eastAsia="Ebrima" w:hAnsi="Ebrima" w:cs="Ebrima"/>
        </w:rPr>
        <w:t>Les éventuels accords collectifs conclus au sein de CONSERVATOIRE MUSIQUE EN SEINE survivent, en application de l'article L. 2261-14 du Code du travail, pendant une durée maximale de quinze mois à compter de la date de réalisation de la fusion, sauf dénonciation anticipée ou substitution par un accord de substitution.</w:t>
      </w:r>
    </w:p>
    <w:p w14:paraId="1F816B46" w14:textId="77777777" w:rsidR="00D13EAC" w:rsidRDefault="00D13EAC" w:rsidP="00D13EAC">
      <w:pPr>
        <w:pBdr>
          <w:bottom w:val="single" w:sz="6" w:space="1" w:color="57409C"/>
        </w:pBdr>
        <w:spacing w:line="276" w:lineRule="auto"/>
        <w:jc w:val="both"/>
      </w:pPr>
    </w:p>
    <w:p w14:paraId="1E109712" w14:textId="78779AFA" w:rsidR="00C14A16" w:rsidRPr="00D13EAC" w:rsidRDefault="009E165B" w:rsidP="00D13EAC">
      <w:pPr>
        <w:pBdr>
          <w:bottom w:val="single" w:sz="6" w:space="1" w:color="57409C"/>
        </w:pBdr>
        <w:spacing w:line="276" w:lineRule="auto"/>
        <w:jc w:val="both"/>
      </w:pPr>
      <w:r w:rsidRPr="00D13EAC">
        <w:rPr>
          <w:rFonts w:ascii="Ebrima" w:eastAsia="Ebrima" w:hAnsi="Ebrima" w:cs="Ebrima"/>
        </w:rPr>
        <w:t>En pratique, l'identité de convention collective applicable dans les deux associations rend cette question peu susceptible de générer un conflit normatif.</w:t>
      </w:r>
    </w:p>
    <w:p w14:paraId="02B6B92E" w14:textId="77777777" w:rsidR="00D13EAC" w:rsidRDefault="00D13EAC" w:rsidP="00D13EAC">
      <w:pPr>
        <w:pBdr>
          <w:bottom w:val="single" w:sz="6" w:space="1" w:color="57409C"/>
        </w:pBdr>
        <w:spacing w:line="276" w:lineRule="auto"/>
        <w:rPr>
          <w:rFonts w:ascii="Ebrima" w:eastAsia="Ebrima" w:hAnsi="Ebrima" w:cs="Ebrima"/>
          <w:b/>
          <w:bCs/>
          <w:color w:val="57409C"/>
        </w:rPr>
      </w:pPr>
    </w:p>
    <w:p w14:paraId="753069AA" w14:textId="77777777" w:rsidR="00D13EAC" w:rsidRDefault="009E165B" w:rsidP="00D13EAC">
      <w:pPr>
        <w:pBdr>
          <w:bottom w:val="single" w:sz="6" w:space="1" w:color="57409C"/>
        </w:pBdr>
        <w:spacing w:line="276" w:lineRule="auto"/>
      </w:pPr>
      <w:r w:rsidRPr="00D13EAC">
        <w:rPr>
          <w:rFonts w:ascii="Ebrima" w:eastAsia="Ebrima" w:hAnsi="Ebrima" w:cs="Ebrima"/>
          <w:b/>
          <w:bCs/>
          <w:color w:val="57409C"/>
        </w:rPr>
        <w:t>VI</w:t>
      </w:r>
      <w:r w:rsidRPr="00D13EAC">
        <w:rPr>
          <w:rFonts w:ascii="Ebrima" w:eastAsia="Ebrima" w:hAnsi="Ebrima" w:cs="Ebrima"/>
          <w:b/>
          <w:bCs/>
          <w:color w:val="57409C"/>
        </w:rPr>
        <w:t>. INFORMATION DES SALARIÉS</w:t>
      </w:r>
    </w:p>
    <w:p w14:paraId="469A8A40" w14:textId="77777777" w:rsidR="00D13EAC" w:rsidRDefault="00D13EAC" w:rsidP="00D13EAC">
      <w:pPr>
        <w:pBdr>
          <w:bottom w:val="single" w:sz="6" w:space="1" w:color="57409C"/>
        </w:pBdr>
        <w:spacing w:line="276" w:lineRule="auto"/>
      </w:pPr>
    </w:p>
    <w:p w14:paraId="28900ABC" w14:textId="77777777" w:rsidR="00D13EAC" w:rsidRDefault="009E165B" w:rsidP="00D13EAC">
      <w:pPr>
        <w:pBdr>
          <w:bottom w:val="single" w:sz="6" w:space="1" w:color="57409C"/>
        </w:pBdr>
        <w:spacing w:line="276" w:lineRule="auto"/>
        <w:jc w:val="both"/>
      </w:pPr>
      <w:r w:rsidRPr="00D13EAC">
        <w:rPr>
          <w:rFonts w:ascii="Ebrima" w:eastAsia="Ebrima" w:hAnsi="Ebrima" w:cs="Ebrima"/>
        </w:rPr>
        <w:t>Les salariés de CONSERVATOIRE MUSIQUE EN SEINE ont été informés du projet de fusion-absorption préalablement à l'adoption du projet de traité par les conseils d'administration, conformément à l'article 9 bis de la loi du 1er juillet 1901 et à l'article L. 1224-3 du Code du travail.</w:t>
      </w:r>
    </w:p>
    <w:p w14:paraId="330FBE27" w14:textId="77777777" w:rsidR="00D13EAC" w:rsidRDefault="00D13EAC" w:rsidP="00D13EAC">
      <w:pPr>
        <w:pBdr>
          <w:bottom w:val="single" w:sz="6" w:space="1" w:color="57409C"/>
        </w:pBdr>
        <w:spacing w:line="276" w:lineRule="auto"/>
      </w:pPr>
    </w:p>
    <w:p w14:paraId="540BC140" w14:textId="77777777" w:rsidR="00D13EAC" w:rsidRDefault="00D13EAC" w:rsidP="00D13EAC">
      <w:pPr>
        <w:pBdr>
          <w:bottom w:val="single" w:sz="6" w:space="1" w:color="57409C"/>
        </w:pBdr>
        <w:spacing w:line="276" w:lineRule="auto"/>
      </w:pPr>
    </w:p>
    <w:p w14:paraId="23CC4E95" w14:textId="77777777" w:rsidR="00D13EAC" w:rsidRDefault="009E165B" w:rsidP="00D13EAC">
      <w:pPr>
        <w:pBdr>
          <w:bottom w:val="single" w:sz="6" w:space="1" w:color="57409C"/>
        </w:pBdr>
        <w:spacing w:line="276" w:lineRule="auto"/>
      </w:pPr>
      <w:r w:rsidRPr="00D13EAC">
        <w:rPr>
          <w:rFonts w:ascii="Ebrima" w:eastAsia="Ebrima" w:hAnsi="Ebrima" w:cs="Ebrima"/>
        </w:rPr>
        <w:t>Document établi à Moret-Loing-et-Orvanne, le _______________</w:t>
      </w:r>
    </w:p>
    <w:p w14:paraId="4F5F3887" w14:textId="77777777" w:rsidR="00D13EAC" w:rsidRDefault="00D13EAC" w:rsidP="00D13EAC">
      <w:pPr>
        <w:pBdr>
          <w:bottom w:val="single" w:sz="6" w:space="1" w:color="57409C"/>
        </w:pBdr>
        <w:spacing w:line="276" w:lineRule="auto"/>
      </w:pPr>
    </w:p>
    <w:p w14:paraId="0E11EECA" w14:textId="77777777" w:rsidR="00D13EAC" w:rsidRDefault="00D13EAC" w:rsidP="00D13EAC">
      <w:pPr>
        <w:pBdr>
          <w:bottom w:val="single" w:sz="6" w:space="1" w:color="57409C"/>
        </w:pBdr>
        <w:spacing w:line="276" w:lineRule="auto"/>
      </w:pPr>
    </w:p>
    <w:p w14:paraId="5790DBEE" w14:textId="0C0610A3" w:rsidR="00D13EAC" w:rsidRDefault="009E165B" w:rsidP="00D13EAC">
      <w:pPr>
        <w:pBdr>
          <w:bottom w:val="single" w:sz="6" w:space="1" w:color="57409C"/>
        </w:pBdr>
        <w:spacing w:line="276" w:lineRule="auto"/>
      </w:pPr>
      <w:r w:rsidRPr="00D13EAC">
        <w:rPr>
          <w:rFonts w:ascii="Ebrima" w:eastAsia="Ebrima" w:hAnsi="Ebrima" w:cs="Ebrima"/>
        </w:rPr>
        <w:t xml:space="preserve">Pour CONSERVATOIRE MUSIQUE EN SEINE </w:t>
      </w:r>
      <w:r w:rsidR="00D13EAC">
        <w:rPr>
          <w:rFonts w:ascii="Ebrima" w:eastAsia="Ebrima" w:hAnsi="Ebrima" w:cs="Ebrima"/>
        </w:rPr>
        <w:t xml:space="preserve">- </w:t>
      </w:r>
      <w:r w:rsidRPr="00D13EAC">
        <w:rPr>
          <w:rFonts w:ascii="Ebrima" w:eastAsia="Ebrima" w:hAnsi="Ebrima" w:cs="Ebrima"/>
        </w:rPr>
        <w:t xml:space="preserve">La </w:t>
      </w:r>
      <w:r w:rsidR="00D13EAC">
        <w:rPr>
          <w:rFonts w:ascii="Ebrima" w:eastAsia="Ebrima" w:hAnsi="Ebrima" w:cs="Ebrima"/>
        </w:rPr>
        <w:t>Trésorière</w:t>
      </w:r>
      <w:r w:rsidRPr="00D13EAC">
        <w:rPr>
          <w:rFonts w:ascii="Ebrima" w:eastAsia="Ebrima" w:hAnsi="Ebrima" w:cs="Ebrima"/>
        </w:rPr>
        <w:t xml:space="preserve"> : Catherine </w:t>
      </w:r>
      <w:r w:rsidR="00D13EAC">
        <w:rPr>
          <w:rFonts w:ascii="Ebrima" w:eastAsia="Ebrima" w:hAnsi="Ebrima" w:cs="Ebrima"/>
        </w:rPr>
        <w:t>BLAIS</w:t>
      </w:r>
    </w:p>
    <w:p w14:paraId="4847F0CC" w14:textId="77777777" w:rsidR="00D13EAC" w:rsidRDefault="00D13EAC" w:rsidP="00D13EAC">
      <w:pPr>
        <w:pBdr>
          <w:bottom w:val="single" w:sz="6" w:space="1" w:color="57409C"/>
        </w:pBdr>
        <w:spacing w:line="276" w:lineRule="auto"/>
      </w:pPr>
    </w:p>
    <w:p w14:paraId="34C5A6B5" w14:textId="77777777" w:rsidR="00D13EAC" w:rsidRDefault="00D13EAC" w:rsidP="00D13EAC">
      <w:pPr>
        <w:pBdr>
          <w:bottom w:val="single" w:sz="6" w:space="1" w:color="57409C"/>
        </w:pBdr>
        <w:spacing w:line="276" w:lineRule="auto"/>
      </w:pPr>
    </w:p>
    <w:p w14:paraId="1BC40ABF" w14:textId="77777777" w:rsidR="00D13EAC" w:rsidRDefault="00D13EAC" w:rsidP="00D13EAC">
      <w:pPr>
        <w:pBdr>
          <w:bottom w:val="single" w:sz="6" w:space="1" w:color="57409C"/>
        </w:pBdr>
        <w:spacing w:line="276" w:lineRule="auto"/>
      </w:pPr>
    </w:p>
    <w:p w14:paraId="1D95C6D3" w14:textId="77777777" w:rsidR="00D13EAC" w:rsidRDefault="00D13EAC" w:rsidP="00D13EAC">
      <w:pPr>
        <w:pBdr>
          <w:bottom w:val="single" w:sz="6" w:space="1" w:color="57409C"/>
        </w:pBdr>
        <w:spacing w:line="276" w:lineRule="auto"/>
      </w:pPr>
    </w:p>
    <w:p w14:paraId="486C2FA5" w14:textId="256573CC" w:rsidR="00C14A16" w:rsidRDefault="009E165B" w:rsidP="00D13EAC">
      <w:pPr>
        <w:pBdr>
          <w:bottom w:val="single" w:sz="6" w:space="1" w:color="57409C"/>
        </w:pBdr>
        <w:spacing w:line="276" w:lineRule="auto"/>
        <w:rPr>
          <w:rFonts w:ascii="Ebrima" w:eastAsia="Ebrima" w:hAnsi="Ebrima" w:cs="Ebrima"/>
        </w:rPr>
      </w:pPr>
      <w:r w:rsidRPr="00D13EAC">
        <w:rPr>
          <w:rFonts w:ascii="Ebrima" w:eastAsia="Ebrima" w:hAnsi="Ebrima" w:cs="Ebrima"/>
        </w:rPr>
        <w:t xml:space="preserve">Pour ACCORDS </w:t>
      </w:r>
      <w:r w:rsidR="00D13EAC">
        <w:rPr>
          <w:rFonts w:ascii="Ebrima" w:eastAsia="Ebrima" w:hAnsi="Ebrima" w:cs="Ebrima"/>
        </w:rPr>
        <w:t xml:space="preserve">- </w:t>
      </w:r>
      <w:r w:rsidRPr="00D13EAC">
        <w:rPr>
          <w:rFonts w:ascii="Ebrima" w:eastAsia="Ebrima" w:hAnsi="Ebrima" w:cs="Ebrima"/>
        </w:rPr>
        <w:t>Le Président : Michel HELUIN</w:t>
      </w:r>
    </w:p>
    <w:p w14:paraId="77AFF0C1" w14:textId="77777777" w:rsidR="00D13EAC" w:rsidRDefault="00D13EAC" w:rsidP="00D13EAC">
      <w:pPr>
        <w:pBdr>
          <w:bottom w:val="single" w:sz="6" w:space="1" w:color="57409C"/>
        </w:pBdr>
        <w:spacing w:line="276" w:lineRule="auto"/>
        <w:rPr>
          <w:rFonts w:ascii="Ebrima" w:eastAsia="Ebrima" w:hAnsi="Ebrima" w:cs="Ebrima"/>
        </w:rPr>
      </w:pPr>
    </w:p>
    <w:p w14:paraId="1D115F62" w14:textId="77777777" w:rsidR="00D13EAC" w:rsidRDefault="00D13EAC" w:rsidP="00D13EAC">
      <w:pPr>
        <w:pBdr>
          <w:bottom w:val="single" w:sz="6" w:space="1" w:color="57409C"/>
        </w:pBdr>
        <w:spacing w:line="276" w:lineRule="auto"/>
      </w:pPr>
    </w:p>
    <w:p w14:paraId="42D35550" w14:textId="77777777" w:rsidR="00D13EAC" w:rsidRPr="00D13EAC" w:rsidRDefault="00D13EAC" w:rsidP="00D13EAC">
      <w:pPr>
        <w:pBdr>
          <w:bottom w:val="single" w:sz="6" w:space="1" w:color="57409C"/>
        </w:pBdr>
        <w:spacing w:line="276" w:lineRule="auto"/>
      </w:pPr>
    </w:p>
    <w:sectPr w:rsidR="00D13EAC" w:rsidRPr="00D13EAC">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9E34B9"/>
    <w:multiLevelType w:val="hybridMultilevel"/>
    <w:tmpl w:val="98B6F298"/>
    <w:lvl w:ilvl="0" w:tplc="3142F890">
      <w:start w:val="1"/>
      <w:numFmt w:val="bullet"/>
      <w:lvlText w:val="●"/>
      <w:lvlJc w:val="left"/>
      <w:pPr>
        <w:ind w:left="720" w:hanging="360"/>
      </w:pPr>
    </w:lvl>
    <w:lvl w:ilvl="1" w:tplc="3AA4301C">
      <w:start w:val="1"/>
      <w:numFmt w:val="bullet"/>
      <w:lvlText w:val="○"/>
      <w:lvlJc w:val="left"/>
      <w:pPr>
        <w:ind w:left="1440" w:hanging="360"/>
      </w:pPr>
    </w:lvl>
    <w:lvl w:ilvl="2" w:tplc="1F1E0668">
      <w:start w:val="1"/>
      <w:numFmt w:val="bullet"/>
      <w:lvlText w:val="■"/>
      <w:lvlJc w:val="left"/>
      <w:pPr>
        <w:ind w:left="2160" w:hanging="360"/>
      </w:pPr>
    </w:lvl>
    <w:lvl w:ilvl="3" w:tplc="2702DCCC">
      <w:start w:val="1"/>
      <w:numFmt w:val="bullet"/>
      <w:lvlText w:val="●"/>
      <w:lvlJc w:val="left"/>
      <w:pPr>
        <w:ind w:left="2880" w:hanging="360"/>
      </w:pPr>
    </w:lvl>
    <w:lvl w:ilvl="4" w:tplc="2D9892CA">
      <w:start w:val="1"/>
      <w:numFmt w:val="bullet"/>
      <w:lvlText w:val="○"/>
      <w:lvlJc w:val="left"/>
      <w:pPr>
        <w:ind w:left="3600" w:hanging="360"/>
      </w:pPr>
    </w:lvl>
    <w:lvl w:ilvl="5" w:tplc="E294F5E8">
      <w:start w:val="1"/>
      <w:numFmt w:val="bullet"/>
      <w:lvlText w:val="■"/>
      <w:lvlJc w:val="left"/>
      <w:pPr>
        <w:ind w:left="4320" w:hanging="360"/>
      </w:pPr>
    </w:lvl>
    <w:lvl w:ilvl="6" w:tplc="8790FEF6">
      <w:start w:val="1"/>
      <w:numFmt w:val="bullet"/>
      <w:lvlText w:val="●"/>
      <w:lvlJc w:val="left"/>
      <w:pPr>
        <w:ind w:left="5040" w:hanging="360"/>
      </w:pPr>
    </w:lvl>
    <w:lvl w:ilvl="7" w:tplc="D7A092B4">
      <w:start w:val="1"/>
      <w:numFmt w:val="bullet"/>
      <w:lvlText w:val="●"/>
      <w:lvlJc w:val="left"/>
      <w:pPr>
        <w:ind w:left="5760" w:hanging="360"/>
      </w:pPr>
    </w:lvl>
    <w:lvl w:ilvl="8" w:tplc="9A02B306">
      <w:start w:val="1"/>
      <w:numFmt w:val="bullet"/>
      <w:lvlText w:val="●"/>
      <w:lvlJc w:val="left"/>
      <w:pPr>
        <w:ind w:left="6480" w:hanging="360"/>
      </w:pPr>
    </w:lvl>
  </w:abstractNum>
  <w:num w:numId="1" w16cid:durableId="17961727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A16"/>
    <w:rsid w:val="004968A3"/>
    <w:rsid w:val="009E165B"/>
    <w:rsid w:val="00C14A16"/>
    <w:rsid w:val="00D13E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12E63"/>
  <w15:docId w15:val="{03D61581-4808-4D74-8E95-8DA70FDB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Couleurs IE">
      <a:dk1>
        <a:sysClr val="windowText" lastClr="000000"/>
      </a:dk1>
      <a:lt1>
        <a:sysClr val="window" lastClr="FFFFFF"/>
      </a:lt1>
      <a:dk2>
        <a:srgbClr val="1F497D"/>
      </a:dk2>
      <a:lt2>
        <a:srgbClr val="EEECE1"/>
      </a:lt2>
      <a:accent1>
        <a:srgbClr val="57409C"/>
      </a:accent1>
      <a:accent2>
        <a:srgbClr val="73BA87"/>
      </a:accent2>
      <a:accent3>
        <a:srgbClr val="FFCB05"/>
      </a:accent3>
      <a:accent4>
        <a:srgbClr val="00AADB"/>
      </a:accent4>
      <a:accent5>
        <a:srgbClr val="ED8000"/>
      </a:accent5>
      <a:accent6>
        <a:srgbClr val="E33E80"/>
      </a:accent6>
      <a:hlink>
        <a:srgbClr val="0000FF"/>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662</Words>
  <Characters>3645</Characters>
  <Application>Microsoft Office Word</Application>
  <DocSecurity>0</DocSecurity>
  <Lines>30</Lines>
  <Paragraphs>8</Paragraphs>
  <ScaleCrop>false</ScaleCrop>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RAMONGASSIE Audrey</cp:lastModifiedBy>
  <cp:revision>2</cp:revision>
  <dcterms:created xsi:type="dcterms:W3CDTF">2026-08-05T15:54:00Z</dcterms:created>
  <dcterms:modified xsi:type="dcterms:W3CDTF">2026-08-05T15:54:00Z</dcterms:modified>
</cp:coreProperties>
</file>